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C5" w:rsidRPr="00B45415" w:rsidRDefault="000B091B" w:rsidP="002D37C5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32"/>
          <w:szCs w:val="32"/>
        </w:rPr>
      </w:pPr>
      <w:r w:rsidRPr="00B45415">
        <w:rPr>
          <w:rFonts w:cs="Arial"/>
          <w:b/>
          <w:sz w:val="32"/>
          <w:szCs w:val="32"/>
        </w:rPr>
        <w:t>PIANO DI STUDIO DI ITALIANO</w:t>
      </w:r>
    </w:p>
    <w:p w:rsidR="000B091B" w:rsidRPr="00B45415" w:rsidRDefault="000B091B" w:rsidP="002D37C5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32"/>
          <w:szCs w:val="32"/>
        </w:rPr>
      </w:pPr>
      <w:r w:rsidRPr="00B45415">
        <w:rPr>
          <w:rFonts w:cs="Arial"/>
          <w:b/>
          <w:sz w:val="32"/>
          <w:szCs w:val="32"/>
        </w:rPr>
        <w:t>CLASSE SECONDA</w:t>
      </w:r>
      <w:bookmarkStart w:id="0" w:name="_GoBack"/>
      <w:bookmarkEnd w:id="0"/>
    </w:p>
    <w:p w:rsidR="002D37C5" w:rsidRDefault="002D37C5" w:rsidP="00964B49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2D37C5" w:rsidRPr="00F92703" w:rsidRDefault="002D37C5" w:rsidP="002D3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sz w:val="28"/>
          <w:szCs w:val="28"/>
        </w:rPr>
      </w:pPr>
      <w:r w:rsidRPr="00F92703">
        <w:rPr>
          <w:rFonts w:cs="Arial"/>
          <w:b/>
          <w:sz w:val="28"/>
          <w:szCs w:val="28"/>
        </w:rPr>
        <w:t>Uso della lingua</w:t>
      </w:r>
    </w:p>
    <w:p w:rsidR="000F13F6" w:rsidRPr="00485350" w:rsidRDefault="00B45415" w:rsidP="002D3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Nucleo fondante: </w:t>
      </w:r>
      <w:r w:rsidR="00964B49" w:rsidRPr="00485350">
        <w:rPr>
          <w:rFonts w:cs="Arial"/>
          <w:sz w:val="24"/>
          <w:szCs w:val="24"/>
        </w:rPr>
        <w:t xml:space="preserve">individuazione degli elementi </w:t>
      </w:r>
      <w:r w:rsidR="002D37C5" w:rsidRPr="00485350">
        <w:rPr>
          <w:rFonts w:cs="Arial"/>
          <w:sz w:val="24"/>
          <w:szCs w:val="24"/>
        </w:rPr>
        <w:t>costitutivi del romanzo e della poesia</w:t>
      </w:r>
      <w:r>
        <w:rPr>
          <w:rFonts w:cs="Arial"/>
          <w:sz w:val="24"/>
          <w:szCs w:val="24"/>
        </w:rPr>
        <w:t>.</w:t>
      </w:r>
      <w:r w:rsidR="002D37C5" w:rsidRPr="00485350">
        <w:rPr>
          <w:rFonts w:cs="Arial"/>
          <w:sz w:val="24"/>
          <w:szCs w:val="24"/>
        </w:rPr>
        <w:t xml:space="preserve"> </w:t>
      </w:r>
      <w:r w:rsidR="00964B49" w:rsidRPr="00485350">
        <w:rPr>
          <w:rFonts w:cs="Arial"/>
          <w:sz w:val="24"/>
          <w:szCs w:val="24"/>
        </w:rPr>
        <w:t>Pe</w:t>
      </w:r>
      <w:r>
        <w:rPr>
          <w:rFonts w:cs="Arial"/>
          <w:sz w:val="24"/>
          <w:szCs w:val="24"/>
        </w:rPr>
        <w:t>riodo</w:t>
      </w:r>
      <w:r w:rsidR="000B091B">
        <w:rPr>
          <w:rFonts w:cs="Arial"/>
          <w:sz w:val="24"/>
          <w:szCs w:val="24"/>
        </w:rPr>
        <w:t>: I e II quadrimestre</w:t>
      </w:r>
      <w:r w:rsidR="00964B49" w:rsidRPr="00485350">
        <w:rPr>
          <w:rFonts w:cs="Arial"/>
          <w:sz w:val="24"/>
          <w:szCs w:val="24"/>
        </w:rPr>
        <w:t>.</w:t>
      </w:r>
    </w:p>
    <w:p w:rsidR="00964B49" w:rsidRPr="00485350" w:rsidRDefault="002D37C5" w:rsidP="002D3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sz w:val="24"/>
          <w:szCs w:val="24"/>
        </w:rPr>
      </w:pPr>
      <w:r w:rsidRPr="00485350">
        <w:rPr>
          <w:rFonts w:cs="Arial"/>
          <w:b/>
          <w:sz w:val="24"/>
          <w:szCs w:val="24"/>
        </w:rPr>
        <w:t>Competenze</w:t>
      </w:r>
    </w:p>
    <w:p w:rsidR="00964B49" w:rsidRPr="00485350" w:rsidRDefault="00964B49" w:rsidP="000B0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sz w:val="24"/>
          <w:szCs w:val="24"/>
        </w:rPr>
      </w:pPr>
      <w:r w:rsidRPr="00485350">
        <w:rPr>
          <w:rFonts w:cs="Arial"/>
          <w:bCs/>
          <w:sz w:val="24"/>
          <w:szCs w:val="24"/>
        </w:rPr>
        <w:t>Leggere, comprendere e interpretare</w:t>
      </w:r>
      <w:r w:rsidR="002D37C5" w:rsidRPr="00485350">
        <w:rPr>
          <w:rFonts w:cs="Arial"/>
          <w:bCs/>
          <w:sz w:val="24"/>
          <w:szCs w:val="24"/>
        </w:rPr>
        <w:t xml:space="preserve"> vari tipi di romanzi e di poesie</w:t>
      </w:r>
      <w:r w:rsidR="000B091B">
        <w:rPr>
          <w:rFonts w:cs="Arial"/>
          <w:bCs/>
          <w:sz w:val="24"/>
          <w:szCs w:val="24"/>
        </w:rPr>
        <w:t xml:space="preserve">. </w:t>
      </w:r>
      <w:r w:rsidRPr="00485350">
        <w:rPr>
          <w:rFonts w:cs="Arial"/>
          <w:bCs/>
          <w:sz w:val="24"/>
          <w:szCs w:val="24"/>
        </w:rPr>
        <w:t xml:space="preserve">Utilizzare gli strumenti espressivi ed argomentativi indispensabili </w:t>
      </w:r>
      <w:r w:rsidRPr="00485350">
        <w:rPr>
          <w:rFonts w:cs="Arial,Bold"/>
          <w:bCs/>
          <w:sz w:val="24"/>
          <w:szCs w:val="24"/>
        </w:rPr>
        <w:t>per gestire l’interazione</w:t>
      </w:r>
      <w:r w:rsidRPr="00485350">
        <w:rPr>
          <w:rFonts w:cs="Arial"/>
          <w:bCs/>
          <w:sz w:val="24"/>
          <w:szCs w:val="24"/>
        </w:rPr>
        <w:t xml:space="preserve"> comunicativa verbale</w:t>
      </w:r>
      <w:r w:rsidR="000B091B">
        <w:rPr>
          <w:rFonts w:cs="Arial"/>
          <w:bCs/>
          <w:sz w:val="24"/>
          <w:szCs w:val="24"/>
        </w:rPr>
        <w:t xml:space="preserve">. </w:t>
      </w:r>
      <w:r w:rsidRPr="00485350">
        <w:rPr>
          <w:rFonts w:cs="Arial"/>
          <w:bCs/>
          <w:sz w:val="24"/>
          <w:szCs w:val="24"/>
        </w:rPr>
        <w:t>Produrre testi scritti di vario tipo in relazione ai differenti scopi comunicativi</w:t>
      </w:r>
      <w:r w:rsidR="000B091B">
        <w:rPr>
          <w:rFonts w:cs="Arial"/>
          <w:bCs/>
          <w:sz w:val="24"/>
          <w:szCs w:val="24"/>
        </w:rPr>
        <w:t xml:space="preserve">. </w:t>
      </w:r>
      <w:r w:rsidR="002D37C5" w:rsidRPr="00485350">
        <w:rPr>
          <w:rFonts w:cs="Arial"/>
          <w:bCs/>
          <w:sz w:val="24"/>
          <w:szCs w:val="24"/>
        </w:rPr>
        <w:t xml:space="preserve">Leggere, comprendere, </w:t>
      </w:r>
      <w:r w:rsidRPr="00485350">
        <w:rPr>
          <w:rFonts w:cs="Arial"/>
          <w:bCs/>
          <w:sz w:val="24"/>
          <w:szCs w:val="24"/>
        </w:rPr>
        <w:t xml:space="preserve"> </w:t>
      </w:r>
      <w:r w:rsidR="002D37C5" w:rsidRPr="00485350">
        <w:rPr>
          <w:rFonts w:cs="Arial"/>
          <w:bCs/>
          <w:sz w:val="24"/>
          <w:szCs w:val="24"/>
        </w:rPr>
        <w:t xml:space="preserve">interpretare e analizzare </w:t>
      </w:r>
      <w:r w:rsidRPr="00485350">
        <w:rPr>
          <w:rFonts w:cs="Arial"/>
          <w:bCs/>
          <w:sz w:val="24"/>
          <w:szCs w:val="24"/>
        </w:rPr>
        <w:t>un testo poetico</w:t>
      </w:r>
      <w:r w:rsidR="000B091B">
        <w:rPr>
          <w:rFonts w:cs="Arial"/>
          <w:bCs/>
          <w:sz w:val="24"/>
          <w:szCs w:val="24"/>
        </w:rPr>
        <w:t xml:space="preserve">. </w:t>
      </w:r>
      <w:r w:rsidRPr="00485350">
        <w:rPr>
          <w:rFonts w:cs="Arial"/>
          <w:bCs/>
          <w:sz w:val="24"/>
          <w:szCs w:val="24"/>
        </w:rPr>
        <w:t xml:space="preserve">Utilizzare gli strumenti espressivi ed argomentativi indispensabili per gestire </w:t>
      </w:r>
      <w:r w:rsidRPr="00485350">
        <w:rPr>
          <w:rFonts w:cs="Arial,Bold"/>
          <w:bCs/>
          <w:sz w:val="24"/>
          <w:szCs w:val="24"/>
        </w:rPr>
        <w:t>l’interazione comunicativa</w:t>
      </w:r>
      <w:r w:rsidRPr="00485350">
        <w:rPr>
          <w:rFonts w:cs="Arial"/>
          <w:bCs/>
          <w:sz w:val="24"/>
          <w:szCs w:val="24"/>
        </w:rPr>
        <w:t xml:space="preserve"> verbale</w:t>
      </w:r>
      <w:r w:rsidR="000B091B">
        <w:rPr>
          <w:rFonts w:cs="Arial"/>
          <w:bCs/>
          <w:sz w:val="24"/>
          <w:szCs w:val="24"/>
        </w:rPr>
        <w:t xml:space="preserve">. </w:t>
      </w:r>
      <w:r w:rsidRPr="00485350">
        <w:rPr>
          <w:rFonts w:cs="Arial"/>
          <w:bCs/>
          <w:sz w:val="24"/>
          <w:szCs w:val="24"/>
        </w:rPr>
        <w:t xml:space="preserve">Produrre testi scritti di in </w:t>
      </w:r>
      <w:r w:rsidR="002D37C5" w:rsidRPr="00485350">
        <w:rPr>
          <w:rFonts w:cs="Arial"/>
          <w:bCs/>
          <w:sz w:val="24"/>
          <w:szCs w:val="24"/>
        </w:rPr>
        <w:t>relazione al testo poetico e altri tipi di testo</w:t>
      </w:r>
      <w:r w:rsidR="000B091B">
        <w:rPr>
          <w:rFonts w:cs="Arial"/>
          <w:bCs/>
          <w:sz w:val="24"/>
          <w:szCs w:val="24"/>
        </w:rPr>
        <w:t>.</w:t>
      </w:r>
    </w:p>
    <w:p w:rsidR="002D37C5" w:rsidRPr="00485350" w:rsidRDefault="002D37C5" w:rsidP="002D3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485350">
        <w:rPr>
          <w:rFonts w:cs="Arial"/>
          <w:b/>
          <w:bCs/>
          <w:sz w:val="24"/>
          <w:szCs w:val="24"/>
        </w:rPr>
        <w:t>Abilità</w:t>
      </w:r>
    </w:p>
    <w:p w:rsidR="00784184" w:rsidRPr="00485350" w:rsidRDefault="002D37C5" w:rsidP="00B45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sz w:val="24"/>
          <w:szCs w:val="24"/>
        </w:rPr>
      </w:pPr>
      <w:r w:rsidRPr="00485350">
        <w:rPr>
          <w:rFonts w:cs="Arial"/>
          <w:bCs/>
          <w:sz w:val="24"/>
          <w:szCs w:val="24"/>
        </w:rPr>
        <w:t>Individuare il significato globale del testo comprendendo le informazioni principali e la/le tematiche di fondo e il contesto culturale di riferimento.</w:t>
      </w:r>
      <w:r w:rsidR="000B091B">
        <w:rPr>
          <w:rFonts w:cs="Arial"/>
          <w:bCs/>
          <w:sz w:val="24"/>
          <w:szCs w:val="24"/>
        </w:rPr>
        <w:t xml:space="preserve"> </w:t>
      </w:r>
      <w:r w:rsidRPr="00485350">
        <w:rPr>
          <w:rFonts w:cs="Arial"/>
          <w:bCs/>
          <w:sz w:val="24"/>
          <w:szCs w:val="24"/>
        </w:rPr>
        <w:t>Individuare il significato dei termini non noti.</w:t>
      </w:r>
      <w:r w:rsidR="000B091B">
        <w:rPr>
          <w:rFonts w:cs="Arial"/>
          <w:bCs/>
          <w:sz w:val="24"/>
          <w:szCs w:val="24"/>
        </w:rPr>
        <w:t xml:space="preserve"> </w:t>
      </w:r>
      <w:r w:rsidRPr="00485350">
        <w:rPr>
          <w:rFonts w:cs="Arial"/>
          <w:bCs/>
          <w:sz w:val="24"/>
          <w:szCs w:val="24"/>
        </w:rPr>
        <w:t>Individuare la tipologia, le funzioni e i principali scopi del testo riconoscendone le caratteristiche e strutture.</w:t>
      </w:r>
      <w:r w:rsidR="000B091B">
        <w:rPr>
          <w:rFonts w:cs="Arial"/>
          <w:bCs/>
          <w:sz w:val="24"/>
          <w:szCs w:val="24"/>
        </w:rPr>
        <w:t xml:space="preserve"> </w:t>
      </w:r>
      <w:r w:rsidRPr="00485350">
        <w:rPr>
          <w:rFonts w:cs="Arial"/>
          <w:bCs/>
          <w:sz w:val="24"/>
          <w:szCs w:val="24"/>
        </w:rPr>
        <w:t>Interagire oralmente in modo chiaro, logico, coerente per esprimere o riconoscere un punto di vista ed il proprio.</w:t>
      </w:r>
      <w:r w:rsidR="000B091B">
        <w:rPr>
          <w:rFonts w:cs="Arial"/>
          <w:bCs/>
          <w:sz w:val="24"/>
          <w:szCs w:val="24"/>
        </w:rPr>
        <w:t xml:space="preserve"> </w:t>
      </w:r>
      <w:r w:rsidRPr="00485350">
        <w:rPr>
          <w:rFonts w:cs="Arial"/>
          <w:bCs/>
          <w:sz w:val="24"/>
          <w:szCs w:val="24"/>
        </w:rPr>
        <w:t>Esporre in modo chiaro, logico e coerente i contenuti del testo; esprimere proprie valutazioni motivate confrontando opinioni e punti di vista</w:t>
      </w:r>
    </w:p>
    <w:p w:rsidR="00784184" w:rsidRPr="00485350" w:rsidRDefault="00784184" w:rsidP="002D3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 w:rsidRPr="00485350">
        <w:rPr>
          <w:rFonts w:cs="Arial"/>
          <w:b/>
          <w:bCs/>
          <w:sz w:val="24"/>
          <w:szCs w:val="24"/>
        </w:rPr>
        <w:t xml:space="preserve">Contenuti delle conoscenze </w:t>
      </w:r>
    </w:p>
    <w:p w:rsidR="002D37C5" w:rsidRPr="000B091B" w:rsidRDefault="002D37C5" w:rsidP="00B45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4"/>
          <w:szCs w:val="24"/>
        </w:rPr>
      </w:pPr>
      <w:r w:rsidRPr="00485350">
        <w:rPr>
          <w:rFonts w:cs="Arial"/>
          <w:bCs/>
          <w:sz w:val="24"/>
          <w:szCs w:val="24"/>
        </w:rPr>
        <w:t>Caratteristiche del testo poetico</w:t>
      </w:r>
      <w:r w:rsidR="000B091B">
        <w:rPr>
          <w:rFonts w:cs="Arial"/>
          <w:bCs/>
          <w:sz w:val="24"/>
          <w:szCs w:val="24"/>
        </w:rPr>
        <w:t xml:space="preserve">. </w:t>
      </w:r>
      <w:r w:rsidRPr="00485350">
        <w:rPr>
          <w:rFonts w:cs="Arial"/>
          <w:bCs/>
          <w:sz w:val="24"/>
          <w:szCs w:val="24"/>
        </w:rPr>
        <w:t>Linguaggio figurato, versi, suoni, strofe.</w:t>
      </w:r>
      <w:r w:rsidR="000B091B">
        <w:rPr>
          <w:rFonts w:cs="Arial"/>
          <w:b/>
          <w:bCs/>
          <w:sz w:val="24"/>
          <w:szCs w:val="24"/>
        </w:rPr>
        <w:t xml:space="preserve"> </w:t>
      </w:r>
      <w:r w:rsidRPr="00485350">
        <w:rPr>
          <w:rFonts w:cs="Arial"/>
          <w:bCs/>
          <w:sz w:val="24"/>
          <w:szCs w:val="24"/>
        </w:rPr>
        <w:t>Studio di un autore</w:t>
      </w:r>
      <w:r w:rsidR="000B091B">
        <w:rPr>
          <w:rFonts w:cs="Arial"/>
          <w:b/>
          <w:bCs/>
          <w:sz w:val="24"/>
          <w:szCs w:val="24"/>
        </w:rPr>
        <w:t xml:space="preserve">. </w:t>
      </w:r>
      <w:r w:rsidRPr="00485350">
        <w:rPr>
          <w:rFonts w:cs="Arial"/>
          <w:bCs/>
          <w:sz w:val="24"/>
          <w:szCs w:val="24"/>
        </w:rPr>
        <w:t>Parafrasi e commento</w:t>
      </w:r>
      <w:r w:rsidR="000B091B">
        <w:rPr>
          <w:rFonts w:cs="Arial"/>
          <w:b/>
          <w:bCs/>
          <w:sz w:val="24"/>
          <w:szCs w:val="24"/>
        </w:rPr>
        <w:t xml:space="preserve">. </w:t>
      </w:r>
      <w:r w:rsidR="00784184" w:rsidRPr="00485350">
        <w:rPr>
          <w:rFonts w:cs="Arial"/>
          <w:bCs/>
          <w:sz w:val="24"/>
          <w:szCs w:val="24"/>
        </w:rPr>
        <w:t>Studio dei vari tipi di romanzo con particolare riferimento ai Promessi Sposi</w:t>
      </w:r>
    </w:p>
    <w:sectPr w:rsidR="002D37C5" w:rsidRPr="000B091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B49"/>
    <w:rsid w:val="000B091B"/>
    <w:rsid w:val="000F13F6"/>
    <w:rsid w:val="002D37C5"/>
    <w:rsid w:val="00485350"/>
    <w:rsid w:val="00784184"/>
    <w:rsid w:val="00964B49"/>
    <w:rsid w:val="00B45415"/>
    <w:rsid w:val="00F9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7</cp:revision>
  <dcterms:created xsi:type="dcterms:W3CDTF">2016-01-12T19:34:00Z</dcterms:created>
  <dcterms:modified xsi:type="dcterms:W3CDTF">2016-01-13T16:48:00Z</dcterms:modified>
</cp:coreProperties>
</file>